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nr 2 do Zapytania ofertowego nr 1/2017/PW</w:t>
      </w: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AA3AC4" w:rsidRDefault="00653598" w:rsidP="00653598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ind w:left="6237"/>
        <w:rPr>
          <w:rFonts w:cs="Times New Roman"/>
          <w:b/>
        </w:rPr>
      </w:pP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Pr="00AA3AC4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653598" w:rsidRPr="00AA3AC4" w:rsidRDefault="00653598" w:rsidP="00653598">
      <w:pPr>
        <w:jc w:val="both"/>
        <w:rPr>
          <w:rFonts w:cs="Times New Roman"/>
        </w:rPr>
      </w:pPr>
      <w:r w:rsidRPr="00AA3AC4">
        <w:rPr>
          <w:rFonts w:cs="Times New Roman"/>
        </w:rPr>
        <w:t xml:space="preserve">świadczenia przez </w:t>
      </w:r>
      <w:r>
        <w:rPr>
          <w:rFonts w:cs="Times New Roman"/>
        </w:rPr>
        <w:t xml:space="preserve">usługodawcę </w:t>
      </w:r>
      <w:r w:rsidR="00821ABE">
        <w:rPr>
          <w:color w:val="000000"/>
        </w:rPr>
        <w:t>realizacji</w:t>
      </w:r>
      <w:r w:rsidR="00821ABE">
        <w:rPr>
          <w:color w:val="000000"/>
        </w:rPr>
        <w:t xml:space="preserve"> usługi</w:t>
      </w:r>
      <w:r w:rsidR="00821ABE" w:rsidRPr="00B57372">
        <w:rPr>
          <w:color w:val="000000"/>
        </w:rPr>
        <w:t xml:space="preserve"> </w:t>
      </w:r>
      <w:r w:rsidR="00821ABE">
        <w:rPr>
          <w:color w:val="000000"/>
        </w:rPr>
        <w:t>polegającej na wynajęciu i obsłudze atrakcji dla dzieci</w:t>
      </w:r>
    </w:p>
    <w:p w:rsidR="00653598" w:rsidRPr="00AA3AC4" w:rsidRDefault="00653598" w:rsidP="00653598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653598" w:rsidRPr="00AA3AC4" w:rsidRDefault="00653598" w:rsidP="00653598">
      <w:pPr>
        <w:spacing w:after="0" w:line="360" w:lineRule="auto"/>
        <w:jc w:val="both"/>
        <w:rPr>
          <w:rFonts w:eastAsia="Times New Roman" w:cs="Times New Roman"/>
        </w:rPr>
      </w:pP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  <w:rPr>
          <w:rFonts w:eastAsia="Calibri" w:cs="Times New Roman"/>
        </w:rPr>
      </w:pPr>
    </w:p>
    <w:p w:rsidR="00653598" w:rsidRPr="00AA3AC4" w:rsidRDefault="00653598" w:rsidP="00653598">
      <w:pPr>
        <w:spacing w:after="0"/>
        <w:jc w:val="both"/>
        <w:rPr>
          <w:rFonts w:cs="Times New Roman"/>
        </w:rPr>
      </w:pPr>
    </w:p>
    <w:p w:rsidR="00653598" w:rsidRPr="00AA3AC4" w:rsidRDefault="00653598" w:rsidP="00653598">
      <w:pPr>
        <w:spacing w:after="0"/>
        <w:jc w:val="both"/>
      </w:pPr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AA3AC4" w:rsidRDefault="00653598" w:rsidP="00653598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ind w:left="360"/>
        <w:jc w:val="both"/>
        <w:rPr>
          <w:sz w:val="16"/>
          <w:szCs w:val="16"/>
        </w:rPr>
      </w:pPr>
      <w:bookmarkStart w:id="0" w:name="_GoBack"/>
      <w:bookmarkEnd w:id="0"/>
    </w:p>
    <w:sectPr w:rsidR="00653598" w:rsidSect="00F577B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0F" w:rsidRDefault="00A0230F" w:rsidP="00F577BE">
      <w:pPr>
        <w:spacing w:after="0" w:line="240" w:lineRule="auto"/>
      </w:pPr>
      <w:r>
        <w:separator/>
      </w:r>
    </w:p>
  </w:endnote>
  <w:endnote w:type="continuationSeparator" w:id="0">
    <w:p w:rsidR="00A0230F" w:rsidRDefault="00A0230F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F577BE" w:rsidP="00F577BE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BE" w:rsidRDefault="00F57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0F" w:rsidRDefault="00A0230F" w:rsidP="00F577BE">
      <w:pPr>
        <w:spacing w:after="0" w:line="240" w:lineRule="auto"/>
      </w:pPr>
      <w:r>
        <w:separator/>
      </w:r>
    </w:p>
  </w:footnote>
  <w:footnote w:type="continuationSeparator" w:id="0">
    <w:p w:rsidR="00A0230F" w:rsidRDefault="00A0230F" w:rsidP="00F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653598"/>
    <w:rsid w:val="00821ABE"/>
    <w:rsid w:val="00983364"/>
    <w:rsid w:val="00A0230F"/>
    <w:rsid w:val="00A12FDA"/>
    <w:rsid w:val="00F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2017-06-08T09:32:00Z</dcterms:created>
  <dcterms:modified xsi:type="dcterms:W3CDTF">2017-06-09T07:18:00Z</dcterms:modified>
</cp:coreProperties>
</file>